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C8294" w14:textId="77777777" w:rsidR="0039595C" w:rsidRPr="0003435E" w:rsidRDefault="0039595C" w:rsidP="0039595C">
      <w:pPr>
        <w:jc w:val="center"/>
        <w:rPr>
          <w:sz w:val="32"/>
          <w:szCs w:val="32"/>
        </w:rPr>
      </w:pPr>
      <w:r w:rsidRPr="0003435E">
        <w:rPr>
          <w:sz w:val="32"/>
          <w:szCs w:val="32"/>
        </w:rPr>
        <w:t>President-Elect</w:t>
      </w:r>
    </w:p>
    <w:p w14:paraId="401A2FD9" w14:textId="722BF1AB" w:rsidR="0039595C" w:rsidRPr="0003435E" w:rsidRDefault="0039595C" w:rsidP="00F8099C">
      <w:pPr>
        <w:rPr>
          <w:sz w:val="32"/>
          <w:szCs w:val="32"/>
        </w:rPr>
      </w:pPr>
      <w:bookmarkStart w:id="0" w:name="_GoBack"/>
      <w:bookmarkEnd w:id="0"/>
    </w:p>
    <w:p w14:paraId="47AA67A1" w14:textId="77777777" w:rsidR="0003435E" w:rsidRDefault="0039595C" w:rsidP="0003435E">
      <w:pPr>
        <w:ind w:left="720" w:hanging="720"/>
        <w:rPr>
          <w:b/>
          <w:u w:val="single"/>
        </w:rPr>
      </w:pPr>
      <w:r w:rsidRPr="0039595C">
        <w:rPr>
          <w:b/>
          <w:noProof/>
          <w:u w:val="single"/>
        </w:rPr>
        <w:drawing>
          <wp:inline distT="0" distB="0" distL="0" distR="0" wp14:anchorId="64190A80" wp14:editId="2FB4CF34">
            <wp:extent cx="1819275" cy="1533525"/>
            <wp:effectExtent l="19050" t="0" r="9525" b="0"/>
            <wp:docPr id="1" name="Picture 2" descr="E:\Documents and Settings\cnsmmm\Local Settings\Temporary Internet Files\Content.IE5\FPAKLCQ5\MC9003013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 and Settings\cnsmmm\Local Settings\Temporary Internet Files\Content.IE5\FPAKLCQ5\MC900301350[1].wmf"/>
                    <pic:cNvPicPr>
                      <a:picLocks noChangeAspect="1" noChangeArrowheads="1"/>
                    </pic:cNvPicPr>
                  </pic:nvPicPr>
                  <pic:blipFill>
                    <a:blip r:embed="rId5" cstate="print"/>
                    <a:srcRect/>
                    <a:stretch>
                      <a:fillRect/>
                    </a:stretch>
                  </pic:blipFill>
                  <pic:spPr bwMode="auto">
                    <a:xfrm>
                      <a:off x="0" y="0"/>
                      <a:ext cx="1819275" cy="1533525"/>
                    </a:xfrm>
                    <a:prstGeom prst="rect">
                      <a:avLst/>
                    </a:prstGeom>
                    <a:noFill/>
                    <a:ln w="9525">
                      <a:noFill/>
                      <a:miter lim="800000"/>
                      <a:headEnd/>
                      <a:tailEnd/>
                    </a:ln>
                  </pic:spPr>
                </pic:pic>
              </a:graphicData>
            </a:graphic>
          </wp:inline>
        </w:drawing>
      </w:r>
      <w:r w:rsidR="0003435E">
        <w:rPr>
          <w:b/>
          <w:u w:val="single"/>
        </w:rPr>
        <w:t xml:space="preserve"> </w:t>
      </w:r>
    </w:p>
    <w:p w14:paraId="6F56767C" w14:textId="77777777" w:rsidR="0003435E" w:rsidRDefault="0003435E" w:rsidP="0003435E">
      <w:pPr>
        <w:ind w:left="720" w:hanging="720"/>
        <w:rPr>
          <w:b/>
          <w:u w:val="single"/>
        </w:rPr>
      </w:pPr>
    </w:p>
    <w:p w14:paraId="630C5B92" w14:textId="77777777" w:rsidR="0003435E" w:rsidRPr="0003435E" w:rsidRDefault="0003435E" w:rsidP="0003435E">
      <w:pPr>
        <w:ind w:left="720" w:hanging="720"/>
        <w:rPr>
          <w:color w:val="943634" w:themeColor="accent2" w:themeShade="BF"/>
        </w:rPr>
      </w:pPr>
      <w:r w:rsidRPr="0003435E">
        <w:rPr>
          <w:b/>
          <w:color w:val="943634" w:themeColor="accent2" w:themeShade="BF"/>
        </w:rPr>
        <w:t xml:space="preserve">  </w:t>
      </w:r>
      <w:r w:rsidRPr="0003435E">
        <w:rPr>
          <w:color w:val="943634" w:themeColor="accent2" w:themeShade="BF"/>
        </w:rPr>
        <w:t>“</w:t>
      </w:r>
      <w:r w:rsidRPr="0003435E">
        <w:rPr>
          <w:b/>
          <w:bCs/>
          <w:color w:val="943634" w:themeColor="accent2" w:themeShade="BF"/>
        </w:rPr>
        <w:t xml:space="preserve">The President-Elect shall have served at least one year as a member of </w:t>
      </w:r>
      <w:r w:rsidR="00BA0AD6">
        <w:rPr>
          <w:b/>
          <w:bCs/>
          <w:color w:val="943634" w:themeColor="accent2" w:themeShade="BF"/>
        </w:rPr>
        <w:t>any</w:t>
      </w:r>
      <w:r w:rsidRPr="0003435E">
        <w:rPr>
          <w:b/>
          <w:bCs/>
          <w:color w:val="943634" w:themeColor="accent2" w:themeShade="BF"/>
        </w:rPr>
        <w:t xml:space="preserve"> Chapter Board of Directors prior to assuming the office of President-Elect</w:t>
      </w:r>
      <w:r w:rsidRPr="0003435E">
        <w:rPr>
          <w:color w:val="943634" w:themeColor="accent2" w:themeShade="BF"/>
        </w:rPr>
        <w:t>.”</w:t>
      </w:r>
    </w:p>
    <w:p w14:paraId="6C21D8DD" w14:textId="77777777" w:rsidR="0039595C" w:rsidRDefault="0039595C" w:rsidP="0039595C">
      <w:pPr>
        <w:tabs>
          <w:tab w:val="left" w:pos="-1440"/>
        </w:tabs>
        <w:rPr>
          <w:b/>
          <w:u w:val="single"/>
        </w:rPr>
      </w:pPr>
    </w:p>
    <w:p w14:paraId="6989748B" w14:textId="77777777" w:rsidR="0039595C" w:rsidRPr="0003435E" w:rsidRDefault="0039595C" w:rsidP="0039595C">
      <w:pPr>
        <w:tabs>
          <w:tab w:val="left" w:pos="-1440"/>
        </w:tabs>
        <w:rPr>
          <w:b/>
          <w:sz w:val="22"/>
          <w:szCs w:val="22"/>
        </w:rPr>
      </w:pPr>
      <w:r w:rsidRPr="0003435E">
        <w:rPr>
          <w:b/>
          <w:sz w:val="22"/>
          <w:szCs w:val="22"/>
          <w:u w:val="single"/>
        </w:rPr>
        <w:t>PRESIDENT-ELECT</w:t>
      </w:r>
    </w:p>
    <w:p w14:paraId="5948E5D1" w14:textId="77777777" w:rsidR="0039595C" w:rsidRDefault="0039595C" w:rsidP="0039595C">
      <w:r>
        <w:tab/>
        <w:t>The President-elect shall:</w:t>
      </w:r>
    </w:p>
    <w:p w14:paraId="5CA55D4A" w14:textId="77777777" w:rsidR="0039595C" w:rsidRDefault="0039595C" w:rsidP="0039595C">
      <w:pPr>
        <w:numPr>
          <w:ilvl w:val="0"/>
          <w:numId w:val="1"/>
        </w:numPr>
        <w:tabs>
          <w:tab w:val="left" w:pos="-1440"/>
        </w:tabs>
      </w:pPr>
      <w:r>
        <w:t>Assist the President in the discharge of the duties of the President as the President may direct, and shall perform such other duties as may be prescribed from time to time by the President or the board of directors.</w:t>
      </w:r>
    </w:p>
    <w:p w14:paraId="4EF8BBF8" w14:textId="77777777" w:rsidR="0039595C" w:rsidRDefault="0039595C" w:rsidP="0039595C">
      <w:pPr>
        <w:tabs>
          <w:tab w:val="left" w:pos="-1440"/>
        </w:tabs>
      </w:pPr>
    </w:p>
    <w:p w14:paraId="374FFC00" w14:textId="77777777" w:rsidR="0039595C" w:rsidRDefault="0039595C" w:rsidP="0039595C">
      <w:pPr>
        <w:numPr>
          <w:ilvl w:val="0"/>
          <w:numId w:val="1"/>
        </w:numPr>
        <w:tabs>
          <w:tab w:val="left" w:pos="-1440"/>
        </w:tabs>
      </w:pPr>
      <w:r>
        <w:t>Prepare to assume the office of President.</w:t>
      </w:r>
    </w:p>
    <w:p w14:paraId="12835CDA" w14:textId="77777777" w:rsidR="0039595C" w:rsidRDefault="0039595C" w:rsidP="0039595C">
      <w:pPr>
        <w:tabs>
          <w:tab w:val="left" w:pos="-1440"/>
        </w:tabs>
      </w:pPr>
    </w:p>
    <w:p w14:paraId="548DCA4C" w14:textId="77777777" w:rsidR="0039595C" w:rsidRDefault="0039595C" w:rsidP="0039595C">
      <w:pPr>
        <w:numPr>
          <w:ilvl w:val="0"/>
          <w:numId w:val="1"/>
        </w:numPr>
        <w:tabs>
          <w:tab w:val="left" w:pos="-1440"/>
        </w:tabs>
      </w:pPr>
      <w:r>
        <w:t>Fill the office of President should that office become vacant and subsequently fills the office of President for a regular term as is entitled the President-elect.</w:t>
      </w:r>
    </w:p>
    <w:p w14:paraId="5E969ACD" w14:textId="77777777" w:rsidR="0039595C" w:rsidRDefault="0039595C" w:rsidP="0039595C">
      <w:pPr>
        <w:pStyle w:val="ListParagraph"/>
      </w:pPr>
    </w:p>
    <w:p w14:paraId="52BD9877" w14:textId="77777777" w:rsidR="0039595C" w:rsidRPr="0039595C" w:rsidRDefault="0039595C" w:rsidP="0039595C">
      <w:pPr>
        <w:pStyle w:val="ListParagraph"/>
        <w:widowControl/>
        <w:numPr>
          <w:ilvl w:val="0"/>
          <w:numId w:val="1"/>
        </w:numPr>
        <w:snapToGrid/>
        <w:spacing w:after="200" w:line="276" w:lineRule="auto"/>
        <w:rPr>
          <w:szCs w:val="24"/>
        </w:rPr>
      </w:pPr>
      <w:r w:rsidRPr="0039595C">
        <w:rPr>
          <w:szCs w:val="24"/>
        </w:rPr>
        <w:t>Represents the chapter at the APIC National Conference in the event the President is unable to attend.</w:t>
      </w:r>
    </w:p>
    <w:p w14:paraId="4E8EFFF2" w14:textId="77777777" w:rsidR="0039595C" w:rsidRPr="0039595C" w:rsidRDefault="0039595C" w:rsidP="0039595C">
      <w:pPr>
        <w:pStyle w:val="ListParagraph"/>
        <w:rPr>
          <w:szCs w:val="24"/>
        </w:rPr>
      </w:pPr>
    </w:p>
    <w:p w14:paraId="5EFDC446" w14:textId="77777777" w:rsidR="0039595C" w:rsidRPr="0039595C" w:rsidRDefault="0039595C" w:rsidP="0039595C">
      <w:pPr>
        <w:pStyle w:val="ListParagraph"/>
        <w:widowControl/>
        <w:numPr>
          <w:ilvl w:val="0"/>
          <w:numId w:val="1"/>
        </w:numPr>
        <w:snapToGrid/>
        <w:spacing w:after="200" w:line="276" w:lineRule="auto"/>
        <w:rPr>
          <w:szCs w:val="24"/>
        </w:rPr>
      </w:pPr>
      <w:r w:rsidRPr="0039595C">
        <w:rPr>
          <w:szCs w:val="24"/>
        </w:rPr>
        <w:t xml:space="preserve">Performs such other duties as delegated by the President.            </w:t>
      </w:r>
    </w:p>
    <w:p w14:paraId="485F97B5" w14:textId="77777777" w:rsidR="0039595C" w:rsidRDefault="0039595C" w:rsidP="0039595C">
      <w:pPr>
        <w:pStyle w:val="ListParagraph"/>
        <w:widowControl/>
        <w:snapToGrid/>
        <w:spacing w:after="200" w:line="276" w:lineRule="auto"/>
        <w:ind w:left="1440"/>
        <w:rPr>
          <w:szCs w:val="24"/>
        </w:rPr>
      </w:pPr>
    </w:p>
    <w:p w14:paraId="164BD246" w14:textId="77777777" w:rsidR="0039595C" w:rsidRPr="0039595C" w:rsidRDefault="0039595C" w:rsidP="0039595C">
      <w:pPr>
        <w:pStyle w:val="ListParagraph"/>
        <w:widowControl/>
        <w:numPr>
          <w:ilvl w:val="0"/>
          <w:numId w:val="1"/>
        </w:numPr>
        <w:snapToGrid/>
        <w:spacing w:after="200" w:line="276" w:lineRule="auto"/>
        <w:rPr>
          <w:szCs w:val="24"/>
        </w:rPr>
      </w:pPr>
      <w:r w:rsidRPr="0039595C">
        <w:rPr>
          <w:szCs w:val="24"/>
        </w:rPr>
        <w:t>Serves as Program Committee Chairperson.</w:t>
      </w:r>
    </w:p>
    <w:p w14:paraId="75CE80E6" w14:textId="77777777" w:rsidR="00BA0AD6" w:rsidRPr="00BA0AD6" w:rsidRDefault="00BA0AD6" w:rsidP="00BA0AD6">
      <w:pPr>
        <w:pStyle w:val="ListParagraph"/>
        <w:tabs>
          <w:tab w:val="left" w:pos="-1440"/>
        </w:tabs>
        <w:ind w:left="1440"/>
        <w:rPr>
          <w:bCs/>
          <w:sz w:val="22"/>
          <w:szCs w:val="22"/>
        </w:rPr>
      </w:pPr>
      <w:r w:rsidRPr="00BA0AD6">
        <w:rPr>
          <w:bCs/>
          <w:sz w:val="22"/>
          <w:szCs w:val="22"/>
        </w:rPr>
        <w:t>Serves as Program Chair for calendar year of service-</w:t>
      </w:r>
    </w:p>
    <w:p w14:paraId="0E33DD9C" w14:textId="77777777" w:rsidR="00BA0AD6" w:rsidRPr="00BA0AD6" w:rsidRDefault="00BA0AD6" w:rsidP="00BA0AD6">
      <w:pPr>
        <w:pStyle w:val="ListParagraph"/>
        <w:tabs>
          <w:tab w:val="left" w:pos="-1440"/>
        </w:tabs>
        <w:ind w:left="1440"/>
        <w:rPr>
          <w:bCs/>
          <w:sz w:val="22"/>
          <w:szCs w:val="22"/>
        </w:rPr>
      </w:pPr>
      <w:r w:rsidRPr="00BA0AD6">
        <w:rPr>
          <w:bCs/>
          <w:sz w:val="22"/>
          <w:szCs w:val="22"/>
        </w:rPr>
        <w:t>Schedules all speakers for monthly educational offerings during calendar year of service</w:t>
      </w:r>
    </w:p>
    <w:p w14:paraId="76C96C6E" w14:textId="77777777" w:rsidR="00BA0AD6" w:rsidRPr="00BA0AD6" w:rsidRDefault="00BA0AD6" w:rsidP="00BA0AD6">
      <w:pPr>
        <w:pStyle w:val="ListParagraph"/>
        <w:tabs>
          <w:tab w:val="left" w:pos="-1440"/>
        </w:tabs>
        <w:ind w:left="1440"/>
        <w:rPr>
          <w:bCs/>
          <w:sz w:val="22"/>
          <w:szCs w:val="22"/>
        </w:rPr>
      </w:pPr>
      <w:r w:rsidRPr="00BA0AD6">
        <w:rPr>
          <w:bCs/>
          <w:sz w:val="22"/>
          <w:szCs w:val="22"/>
        </w:rPr>
        <w:t>Additionally, schedules speakers for first several months of new calendar year to assure smooth transition from outgoing President-Elect to incoming President-Elect.</w:t>
      </w:r>
    </w:p>
    <w:p w14:paraId="2851B219" w14:textId="77777777" w:rsidR="0039595C" w:rsidRPr="00D435E4" w:rsidRDefault="0039595C" w:rsidP="0039595C">
      <w:pPr>
        <w:pStyle w:val="ListParagraph"/>
        <w:rPr>
          <w:sz w:val="28"/>
          <w:szCs w:val="28"/>
        </w:rPr>
      </w:pPr>
    </w:p>
    <w:p w14:paraId="612A1F8E" w14:textId="77777777" w:rsidR="0039595C" w:rsidRPr="0039595C" w:rsidRDefault="0039595C" w:rsidP="0039595C">
      <w:pPr>
        <w:pStyle w:val="ListParagraph"/>
        <w:widowControl/>
        <w:numPr>
          <w:ilvl w:val="0"/>
          <w:numId w:val="1"/>
        </w:numPr>
        <w:snapToGrid/>
        <w:spacing w:after="200" w:line="276" w:lineRule="auto"/>
        <w:rPr>
          <w:szCs w:val="24"/>
        </w:rPr>
      </w:pPr>
      <w:r w:rsidRPr="0039595C">
        <w:rPr>
          <w:szCs w:val="24"/>
        </w:rPr>
        <w:t>Purchases plaque for outgoing President.</w:t>
      </w:r>
    </w:p>
    <w:p w14:paraId="28096673" w14:textId="77777777" w:rsidR="0039595C" w:rsidRPr="0039595C" w:rsidRDefault="0039595C" w:rsidP="0039595C">
      <w:pPr>
        <w:pStyle w:val="ListParagraph"/>
        <w:rPr>
          <w:szCs w:val="24"/>
        </w:rPr>
      </w:pPr>
    </w:p>
    <w:p w14:paraId="0BAC17C8" w14:textId="77777777" w:rsidR="0039595C" w:rsidRPr="0039595C" w:rsidRDefault="0039595C" w:rsidP="0039595C">
      <w:pPr>
        <w:pStyle w:val="ListParagraph"/>
        <w:widowControl/>
        <w:numPr>
          <w:ilvl w:val="0"/>
          <w:numId w:val="1"/>
        </w:numPr>
        <w:snapToGrid/>
        <w:spacing w:after="200" w:line="276" w:lineRule="auto"/>
        <w:rPr>
          <w:szCs w:val="24"/>
        </w:rPr>
      </w:pPr>
      <w:r w:rsidRPr="0039595C">
        <w:rPr>
          <w:szCs w:val="24"/>
        </w:rPr>
        <w:t>Upon retiring, delivers to the successor all APIC Chapter properties in his/her custody at least one week prior to the first meeting of the New Year.</w:t>
      </w:r>
    </w:p>
    <w:sectPr w:rsidR="0039595C" w:rsidRPr="0039595C" w:rsidSect="006B7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B2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2C430D"/>
    <w:multiLevelType w:val="hybridMultilevel"/>
    <w:tmpl w:val="F652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428CD"/>
    <w:multiLevelType w:val="singleLevel"/>
    <w:tmpl w:val="1612F72C"/>
    <w:lvl w:ilvl="0">
      <w:start w:val="1"/>
      <w:numFmt w:val="lowerLetter"/>
      <w:lvlText w:val="%1."/>
      <w:lvlJc w:val="left"/>
      <w:pPr>
        <w:tabs>
          <w:tab w:val="num" w:pos="1440"/>
        </w:tabs>
        <w:ind w:left="1440" w:hanging="72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5C"/>
    <w:rsid w:val="0003435E"/>
    <w:rsid w:val="00315527"/>
    <w:rsid w:val="0039595C"/>
    <w:rsid w:val="003A1885"/>
    <w:rsid w:val="003C2131"/>
    <w:rsid w:val="0043160B"/>
    <w:rsid w:val="00457CC1"/>
    <w:rsid w:val="004646AC"/>
    <w:rsid w:val="005A4BA7"/>
    <w:rsid w:val="006B71E2"/>
    <w:rsid w:val="00754799"/>
    <w:rsid w:val="007E370E"/>
    <w:rsid w:val="00843197"/>
    <w:rsid w:val="00AC4F06"/>
    <w:rsid w:val="00AC686B"/>
    <w:rsid w:val="00B302E5"/>
    <w:rsid w:val="00BA0AD6"/>
    <w:rsid w:val="00E578FF"/>
    <w:rsid w:val="00F8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0863"/>
  <w15:docId w15:val="{F6B0E470-5433-4E5A-A0E9-E73BF603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95C"/>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9595C"/>
    <w:pPr>
      <w:ind w:left="720"/>
    </w:pPr>
  </w:style>
  <w:style w:type="character" w:customStyle="1" w:styleId="BodyTextIndent2Char">
    <w:name w:val="Body Text Indent 2 Char"/>
    <w:basedOn w:val="DefaultParagraphFont"/>
    <w:link w:val="BodyTextIndent2"/>
    <w:rsid w:val="0039595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9595C"/>
    <w:rPr>
      <w:rFonts w:ascii="Tahoma" w:hAnsi="Tahoma" w:cs="Tahoma"/>
      <w:sz w:val="16"/>
      <w:szCs w:val="16"/>
    </w:rPr>
  </w:style>
  <w:style w:type="character" w:customStyle="1" w:styleId="BalloonTextChar">
    <w:name w:val="Balloon Text Char"/>
    <w:basedOn w:val="DefaultParagraphFont"/>
    <w:link w:val="BalloonText"/>
    <w:uiPriority w:val="99"/>
    <w:semiHidden/>
    <w:rsid w:val="0039595C"/>
    <w:rPr>
      <w:rFonts w:ascii="Tahoma" w:eastAsia="Times New Roman" w:hAnsi="Tahoma" w:cs="Tahoma"/>
      <w:sz w:val="16"/>
      <w:szCs w:val="16"/>
    </w:rPr>
  </w:style>
  <w:style w:type="paragraph" w:styleId="ListParagraph">
    <w:name w:val="List Paragraph"/>
    <w:basedOn w:val="Normal"/>
    <w:uiPriority w:val="34"/>
    <w:qFormat/>
    <w:rsid w:val="00395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413864">
      <w:bodyDiv w:val="1"/>
      <w:marLeft w:val="0"/>
      <w:marRight w:val="0"/>
      <w:marTop w:val="0"/>
      <w:marBottom w:val="0"/>
      <w:divBdr>
        <w:top w:val="none" w:sz="0" w:space="0" w:color="auto"/>
        <w:left w:val="none" w:sz="0" w:space="0" w:color="auto"/>
        <w:bottom w:val="none" w:sz="0" w:space="0" w:color="auto"/>
        <w:right w:val="none" w:sz="0" w:space="0" w:color="auto"/>
      </w:divBdr>
    </w:div>
    <w:div w:id="17551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cnsmmm</dc:creator>
  <cp:lastModifiedBy>Beth Morrow</cp:lastModifiedBy>
  <cp:revision>2</cp:revision>
  <dcterms:created xsi:type="dcterms:W3CDTF">2019-08-21T22:38:00Z</dcterms:created>
  <dcterms:modified xsi:type="dcterms:W3CDTF">2019-08-21T22:38:00Z</dcterms:modified>
</cp:coreProperties>
</file>